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Is Gordan Ramsey the G.O.A.T.?</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By Jarvis Mahan</w:t>
      </w:r>
    </w:p>
    <w:p w:rsidR="00000000" w:rsidDel="00000000" w:rsidP="00000000" w:rsidRDefault="00000000" w:rsidRPr="00000000" w14:paraId="00000004">
      <w:pPr>
        <w:rPr>
          <w:sz w:val="20"/>
          <w:szCs w:val="20"/>
        </w:rPr>
      </w:pPr>
      <w:r w:rsidDel="00000000" w:rsidR="00000000" w:rsidRPr="00000000">
        <w:rPr>
          <w:sz w:val="20"/>
          <w:szCs w:val="20"/>
          <w:rtl w:val="0"/>
        </w:rPr>
        <w:t xml:space="preserve">Updated 1:01 AM EDT, Sun September 22, 2024</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Gordan Ramsey has truly taken the food industry to the next level, with not only service, quality and taste, but breaking it out of its shell from being thought of as a necessity that humans need, but also being a part of the entertainment industry. It is so hard for a genre to expand past its limits, especially with something so specific as the food industry, but Ramsey did this effortlessly. He has taken this industry, and the idea of food to the main stage, to the point of Gordan Ramsey and his restaurant, “Hell’s Kitchen” to both become household names worldwide. Being the best chef wasn't enough for Ramsey, as he had to take it to television and streaming with beloved shows such as </w:t>
      </w:r>
      <w:r w:rsidDel="00000000" w:rsidR="00000000" w:rsidRPr="00000000">
        <w:rPr>
          <w:i w:val="1"/>
          <w:sz w:val="24"/>
          <w:szCs w:val="24"/>
          <w:rtl w:val="0"/>
        </w:rPr>
        <w:t xml:space="preserve">Hell’s Kitchen</w:t>
      </w:r>
      <w:r w:rsidDel="00000000" w:rsidR="00000000" w:rsidRPr="00000000">
        <w:rPr>
          <w:sz w:val="24"/>
          <w:szCs w:val="24"/>
          <w:rtl w:val="0"/>
        </w:rPr>
        <w:t xml:space="preserve">, </w:t>
      </w:r>
      <w:r w:rsidDel="00000000" w:rsidR="00000000" w:rsidRPr="00000000">
        <w:rPr>
          <w:i w:val="1"/>
          <w:sz w:val="24"/>
          <w:szCs w:val="24"/>
          <w:rtl w:val="0"/>
        </w:rPr>
        <w:t xml:space="preserve">Master Chef</w:t>
      </w:r>
      <w:r w:rsidDel="00000000" w:rsidR="00000000" w:rsidRPr="00000000">
        <w:rPr>
          <w:sz w:val="24"/>
          <w:szCs w:val="24"/>
          <w:rtl w:val="0"/>
        </w:rPr>
        <w:t xml:space="preserve">, </w:t>
      </w:r>
      <w:r w:rsidDel="00000000" w:rsidR="00000000" w:rsidRPr="00000000">
        <w:rPr>
          <w:i w:val="1"/>
          <w:sz w:val="24"/>
          <w:szCs w:val="24"/>
          <w:rtl w:val="0"/>
        </w:rPr>
        <w:t xml:space="preserve">Kitchen Nightmares</w:t>
      </w:r>
      <w:r w:rsidDel="00000000" w:rsidR="00000000" w:rsidRPr="00000000">
        <w:rPr>
          <w:sz w:val="24"/>
          <w:szCs w:val="24"/>
          <w:rtl w:val="0"/>
        </w:rPr>
        <w:t xml:space="preserve"> and more. Ramsey takes what the everyday person knows about food and expands upon it, with examples, ideas and substitutions. He also helps his industry’s community by trying to find other chefs he sees potential in, proven by his competition based show </w:t>
      </w:r>
      <w:r w:rsidDel="00000000" w:rsidR="00000000" w:rsidRPr="00000000">
        <w:rPr>
          <w:i w:val="1"/>
          <w:sz w:val="24"/>
          <w:szCs w:val="24"/>
          <w:rtl w:val="0"/>
        </w:rPr>
        <w:t xml:space="preserve">Master Chef</w:t>
      </w:r>
      <w:r w:rsidDel="00000000" w:rsidR="00000000" w:rsidRPr="00000000">
        <w:rPr>
          <w:sz w:val="24"/>
          <w:szCs w:val="24"/>
          <w:rtl w:val="0"/>
        </w:rPr>
        <w:t xml:space="preserve">. Existing businesses that have run into issues being workers rights, quality of service and quality of food, he decided to pour time, dedication and money into these businesses and their owners as proven by his show </w:t>
      </w:r>
      <w:r w:rsidDel="00000000" w:rsidR="00000000" w:rsidRPr="00000000">
        <w:rPr>
          <w:i w:val="1"/>
          <w:sz w:val="24"/>
          <w:szCs w:val="24"/>
          <w:rtl w:val="0"/>
        </w:rPr>
        <w:t xml:space="preserve">Kitchen Nightmares</w:t>
      </w:r>
      <w:r w:rsidDel="00000000" w:rsidR="00000000" w:rsidRPr="00000000">
        <w:rPr>
          <w:sz w:val="24"/>
          <w:szCs w:val="24"/>
          <w:rtl w:val="0"/>
        </w:rPr>
        <w:t xml:space="preserve">, just to get these owners back on their feet. This is why Gordan Ramsey is the G.O.A.T., because not only is he good at what he does, but he sees and cares about the potential of others, and wants to help them see it in themselves, and reach that potential without asking for anything back. That is what sets Gordan Ramsey apart from his peers, and what makes him one of, if not the top respected chef in not only his field, but the world.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